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078A" w14:textId="1B7FE5BD" w:rsidR="00C836B4" w:rsidRPr="00C00400" w:rsidRDefault="005E7021" w:rsidP="00377BEA">
      <w:pPr>
        <w:spacing w:after="120"/>
        <w:rPr>
          <w:b/>
          <w:bCs/>
          <w:sz w:val="32"/>
          <w:szCs w:val="32"/>
        </w:rPr>
      </w:pPr>
      <w:r w:rsidRPr="00C00400">
        <w:rPr>
          <w:b/>
          <w:bCs/>
          <w:sz w:val="32"/>
          <w:szCs w:val="32"/>
        </w:rPr>
        <w:t xml:space="preserve">Systémové vzdělávání řidičů </w:t>
      </w:r>
      <w:r w:rsidR="0056374D" w:rsidRPr="00C00400">
        <w:rPr>
          <w:b/>
          <w:bCs/>
          <w:sz w:val="32"/>
          <w:szCs w:val="32"/>
        </w:rPr>
        <w:t>ZZS Ú</w:t>
      </w:r>
      <w:r w:rsidR="00C00400" w:rsidRPr="00C00400">
        <w:rPr>
          <w:b/>
          <w:bCs/>
          <w:sz w:val="32"/>
          <w:szCs w:val="32"/>
        </w:rPr>
        <w:t>steckého a Libereckého kraje</w:t>
      </w:r>
    </w:p>
    <w:p w14:paraId="0BC80BDB" w14:textId="506AEBCA" w:rsidR="00FA42B3" w:rsidRPr="008A78CB" w:rsidRDefault="00965E29" w:rsidP="00377BEA">
      <w:pPr>
        <w:spacing w:after="120"/>
        <w:rPr>
          <w:b/>
          <w:bCs/>
        </w:rPr>
      </w:pPr>
      <w:r w:rsidRPr="008A78CB">
        <w:rPr>
          <w:b/>
          <w:bCs/>
        </w:rPr>
        <w:t xml:space="preserve">Díky podpoře </w:t>
      </w:r>
      <w:r w:rsidR="003A36CD" w:rsidRPr="008A78CB">
        <w:rPr>
          <w:b/>
          <w:bCs/>
        </w:rPr>
        <w:t>F</w:t>
      </w:r>
      <w:r w:rsidRPr="008A78CB">
        <w:rPr>
          <w:b/>
          <w:bCs/>
        </w:rPr>
        <w:t xml:space="preserve">ondu zábrany škod České kanceláře pojistitelů </w:t>
      </w:r>
      <w:r w:rsidR="005436D1">
        <w:rPr>
          <w:b/>
          <w:bCs/>
        </w:rPr>
        <w:t xml:space="preserve">i v letošním roce pokračuje </w:t>
      </w:r>
      <w:r w:rsidR="008A78CB" w:rsidRPr="008A78CB">
        <w:rPr>
          <w:b/>
          <w:bCs/>
        </w:rPr>
        <w:t xml:space="preserve">vloni zahájený </w:t>
      </w:r>
      <w:r w:rsidRPr="008A78CB">
        <w:rPr>
          <w:b/>
          <w:bCs/>
        </w:rPr>
        <w:t xml:space="preserve">projekt komplexního vzdělávání řidičů </w:t>
      </w:r>
      <w:r w:rsidR="00303220">
        <w:rPr>
          <w:b/>
          <w:bCs/>
        </w:rPr>
        <w:t xml:space="preserve">zdravotnických </w:t>
      </w:r>
      <w:r w:rsidRPr="008A78CB">
        <w:rPr>
          <w:b/>
          <w:bCs/>
        </w:rPr>
        <w:t>záchranných služeb</w:t>
      </w:r>
      <w:r w:rsidR="0056374D">
        <w:rPr>
          <w:b/>
          <w:bCs/>
        </w:rPr>
        <w:t xml:space="preserve"> Libereckého kraje a Ústeckého kraje</w:t>
      </w:r>
      <w:r w:rsidRPr="008A78CB">
        <w:rPr>
          <w:b/>
          <w:bCs/>
        </w:rPr>
        <w:t xml:space="preserve"> </w:t>
      </w:r>
      <w:r w:rsidR="003A36CD" w:rsidRPr="008A78CB">
        <w:rPr>
          <w:b/>
          <w:bCs/>
        </w:rPr>
        <w:t>(ZZS</w:t>
      </w:r>
      <w:r w:rsidR="0056374D">
        <w:rPr>
          <w:b/>
          <w:bCs/>
        </w:rPr>
        <w:t xml:space="preserve"> LK a ZZS ÚK</w:t>
      </w:r>
      <w:r w:rsidR="003A36CD" w:rsidRPr="008A78CB">
        <w:rPr>
          <w:b/>
          <w:bCs/>
        </w:rPr>
        <w:t>)</w:t>
      </w:r>
      <w:r w:rsidRPr="008A78CB">
        <w:rPr>
          <w:b/>
          <w:bCs/>
        </w:rPr>
        <w:t xml:space="preserve">. Je určen řidičům záchranářům a zdravotnických záchranářů, kteří řídí vozidla typu </w:t>
      </w:r>
      <w:r w:rsidR="00303220">
        <w:rPr>
          <w:b/>
          <w:bCs/>
        </w:rPr>
        <w:t>RLP-</w:t>
      </w:r>
      <w:r w:rsidRPr="008A78CB">
        <w:rPr>
          <w:b/>
          <w:bCs/>
        </w:rPr>
        <w:t>RV</w:t>
      </w:r>
      <w:r w:rsidR="00FA42B3" w:rsidRPr="008A78CB">
        <w:rPr>
          <w:b/>
          <w:bCs/>
        </w:rPr>
        <w:t xml:space="preserve"> (</w:t>
      </w:r>
      <w:r w:rsidR="00303220">
        <w:rPr>
          <w:b/>
          <w:bCs/>
        </w:rPr>
        <w:t xml:space="preserve">rychlá lékařská pomoc </w:t>
      </w:r>
      <w:r w:rsidR="00C00400">
        <w:rPr>
          <w:b/>
          <w:bCs/>
        </w:rPr>
        <w:t xml:space="preserve">– </w:t>
      </w:r>
      <w:r w:rsidR="00FA42B3" w:rsidRPr="008A78CB">
        <w:rPr>
          <w:b/>
          <w:bCs/>
        </w:rPr>
        <w:t>rendez-vou</w:t>
      </w:r>
      <w:r w:rsidR="00C00400">
        <w:rPr>
          <w:b/>
          <w:bCs/>
        </w:rPr>
        <w:t>s</w:t>
      </w:r>
      <w:r w:rsidR="00FA42B3" w:rsidRPr="008A78CB">
        <w:rPr>
          <w:b/>
          <w:bCs/>
        </w:rPr>
        <w:t>)</w:t>
      </w:r>
      <w:r w:rsidRPr="008A78CB">
        <w:rPr>
          <w:b/>
          <w:bCs/>
        </w:rPr>
        <w:t>, RZP</w:t>
      </w:r>
      <w:r w:rsidR="00FA42B3" w:rsidRPr="008A78CB">
        <w:rPr>
          <w:b/>
          <w:bCs/>
        </w:rPr>
        <w:t xml:space="preserve"> (rychlá zdravotnická pomoc) </w:t>
      </w:r>
      <w:r w:rsidRPr="008A78CB">
        <w:rPr>
          <w:b/>
          <w:bCs/>
        </w:rPr>
        <w:t>a RLP</w:t>
      </w:r>
      <w:r w:rsidR="00FA42B3" w:rsidRPr="008A78CB">
        <w:rPr>
          <w:b/>
          <w:bCs/>
        </w:rPr>
        <w:t xml:space="preserve"> (rychlá lékařská pomoc)</w:t>
      </w:r>
      <w:r w:rsidRPr="008A78CB">
        <w:rPr>
          <w:b/>
          <w:bCs/>
        </w:rPr>
        <w:t xml:space="preserve"> na příslušné ZZS. </w:t>
      </w:r>
      <w:r w:rsidR="00976027">
        <w:rPr>
          <w:b/>
          <w:bCs/>
        </w:rPr>
        <w:t xml:space="preserve">Letos bude pokračovat v dalších krajích. </w:t>
      </w:r>
    </w:p>
    <w:p w14:paraId="4367B531" w14:textId="2AC08C2A" w:rsidR="00C25309" w:rsidRPr="00377BEA" w:rsidRDefault="00C25309" w:rsidP="00377BEA">
      <w:pPr>
        <w:spacing w:after="120"/>
      </w:pPr>
      <w:r w:rsidRPr="00377BEA">
        <w:t xml:space="preserve">“Řidiči vozidel ZZS se s ohledem na šoférskou i psychickou náročnost jejich činnosti právem řadí mezi </w:t>
      </w:r>
      <w:r w:rsidR="00976027" w:rsidRPr="00377BEA">
        <w:t>řidičskou</w:t>
      </w:r>
      <w:r w:rsidRPr="00377BEA">
        <w:t xml:space="preserve"> elitu. Cílem mezinárodně ojedinělého projektu je přispět k jejich připravenosti ke každodennímu zvládání náročných a nejednou i nebezpečných situací v silničním provozu,“ </w:t>
      </w:r>
      <w:r w:rsidR="00952347" w:rsidRPr="00377BEA">
        <w:t xml:space="preserve">předeslal </w:t>
      </w:r>
      <w:r w:rsidRPr="00377BEA">
        <w:t>Roman Budský z Platformy VIZE 0, která je jedním z partnerů projektu.</w:t>
      </w:r>
    </w:p>
    <w:p w14:paraId="6492FBC3" w14:textId="37CDE826" w:rsidR="007D7437" w:rsidRPr="00377BEA" w:rsidRDefault="007D7437" w:rsidP="00377BEA">
      <w:pPr>
        <w:spacing w:after="120"/>
      </w:pPr>
      <w:r w:rsidRPr="00377BEA">
        <w:t>V současné době je dvoustupňově proškoleno 250 řidičů ZZS Ústeckého kraje</w:t>
      </w:r>
      <w:r w:rsidR="00D633AB" w:rsidRPr="00377BEA">
        <w:t xml:space="preserve">. </w:t>
      </w:r>
      <w:r w:rsidR="00D51E56" w:rsidRPr="00377BEA">
        <w:t xml:space="preserve">Na 170 řidičů </w:t>
      </w:r>
      <w:r w:rsidR="00343AA2" w:rsidRPr="00377BEA">
        <w:t xml:space="preserve">ZZS </w:t>
      </w:r>
      <w:r w:rsidR="00D51E56" w:rsidRPr="00377BEA">
        <w:t>L</w:t>
      </w:r>
      <w:r w:rsidR="00343AA2" w:rsidRPr="00377BEA">
        <w:t>ibereckého kraje má za sebou p</w:t>
      </w:r>
      <w:r w:rsidRPr="00377BEA">
        <w:t xml:space="preserve">rvní </w:t>
      </w:r>
      <w:r w:rsidR="00343AA2" w:rsidRPr="00377BEA">
        <w:t>část projektu</w:t>
      </w:r>
      <w:r w:rsidRPr="00377BEA">
        <w:t xml:space="preserve">, tedy </w:t>
      </w:r>
      <w:r w:rsidR="0071215C" w:rsidRPr="00377BEA">
        <w:t>legislativu</w:t>
      </w:r>
      <w:r w:rsidRPr="00377BEA">
        <w:t xml:space="preserve">, </w:t>
      </w:r>
      <w:r w:rsidR="00343AA2" w:rsidRPr="00377BEA">
        <w:t xml:space="preserve">rozbor dopravních nehod, </w:t>
      </w:r>
      <w:r w:rsidRPr="00377BEA">
        <w:t>psycholog</w:t>
      </w:r>
      <w:r w:rsidR="0071215C" w:rsidRPr="00377BEA">
        <w:t>ický workshop</w:t>
      </w:r>
      <w:r w:rsidRPr="00377BEA">
        <w:t xml:space="preserve"> a jízdy v provozu.</w:t>
      </w:r>
      <w:r w:rsidR="0071215C" w:rsidRPr="00377BEA">
        <w:t xml:space="preserve"> V říjnu letošního roku je čeká i praktický výcvik na cvičných modulech mosteckého polygonu</w:t>
      </w:r>
      <w:r w:rsidR="00952347" w:rsidRPr="00377BEA">
        <w:t>,</w:t>
      </w:r>
      <w:r w:rsidR="0071215C" w:rsidRPr="00377BEA">
        <w:t xml:space="preserve"> a i tato ZZS bude mít kompletní systém vzdělání pro své řidiče dokončen.</w:t>
      </w:r>
      <w:r w:rsidR="00E50338" w:rsidRPr="00377BEA">
        <w:t xml:space="preserve"> </w:t>
      </w:r>
    </w:p>
    <w:p w14:paraId="75D15F33" w14:textId="77777777" w:rsidR="0071215C" w:rsidRPr="00377BEA" w:rsidRDefault="0071215C" w:rsidP="00377BEA">
      <w:pPr>
        <w:spacing w:after="120"/>
      </w:pPr>
      <w:r w:rsidRPr="00377BEA">
        <w:t xml:space="preserve">V rámci první </w:t>
      </w:r>
      <w:r w:rsidR="00D51E56" w:rsidRPr="00377BEA">
        <w:t>části</w:t>
      </w:r>
      <w:r w:rsidRPr="00377BEA">
        <w:t xml:space="preserve"> vzdělání byl použit speciální otočný simulátor převrácení vozidla, kteří si všichni řidiči mohli vyzkoušet. Hlavním přínosem </w:t>
      </w:r>
      <w:r w:rsidR="00801480" w:rsidRPr="00377BEA">
        <w:t>je</w:t>
      </w:r>
      <w:r w:rsidRPr="00377BEA">
        <w:t xml:space="preserve"> pocitový vjem pro řidiče o </w:t>
      </w:r>
      <w:r w:rsidR="00801480" w:rsidRPr="00377BEA">
        <w:t>bezpodmínečné nutnosti</w:t>
      </w:r>
      <w:r w:rsidRPr="00377BEA">
        <w:t xml:space="preserve"> připoutání se za jakékoliv situace.</w:t>
      </w:r>
    </w:p>
    <w:p w14:paraId="7C3E0EED" w14:textId="10E02CC1" w:rsidR="00E11F92" w:rsidRPr="00377BEA" w:rsidRDefault="003A0780" w:rsidP="00377BEA">
      <w:pPr>
        <w:spacing w:after="120"/>
      </w:pPr>
      <w:r w:rsidRPr="00377BEA">
        <w:t xml:space="preserve">„Mám </w:t>
      </w:r>
      <w:r w:rsidR="00CE40AF" w:rsidRPr="00377BEA">
        <w:t>radost</w:t>
      </w:r>
      <w:r w:rsidRPr="00377BEA">
        <w:t xml:space="preserve">, že se podařilo Autoklubu České republiky požádat Fond zábrany škod o finanční prostředky </w:t>
      </w:r>
      <w:r w:rsidR="003F72F5" w:rsidRPr="00377BEA">
        <w:t>pro</w:t>
      </w:r>
      <w:r w:rsidRPr="00377BEA">
        <w:t xml:space="preserve"> „Systémové vzdělávání řidičů ZZS“ s pozitivním výsledkem, tedy schválením projektu. Náš </w:t>
      </w:r>
      <w:r w:rsidR="00CE40AF" w:rsidRPr="00377BEA">
        <w:t>program R</w:t>
      </w:r>
      <w:r w:rsidRPr="00377BEA">
        <w:t xml:space="preserve">oad Safety </w:t>
      </w:r>
      <w:r w:rsidR="00CE40AF" w:rsidRPr="00377BEA">
        <w:t xml:space="preserve">se rozrůstá o </w:t>
      </w:r>
      <w:r w:rsidRPr="00377BEA">
        <w:t>další neméně důležitý projekt v oblasti vzdělávání řidičů. Chceme</w:t>
      </w:r>
      <w:r w:rsidR="003F72F5" w:rsidRPr="00377BEA">
        <w:t>,</w:t>
      </w:r>
      <w:r w:rsidRPr="00377BEA">
        <w:t xml:space="preserve"> aby řidiči </w:t>
      </w:r>
      <w:r w:rsidR="00303220" w:rsidRPr="00377BEA">
        <w:t xml:space="preserve">zdravotnických </w:t>
      </w:r>
      <w:r w:rsidR="00CE40AF" w:rsidRPr="00377BEA">
        <w:t>záchranných služeb</w:t>
      </w:r>
      <w:r w:rsidRPr="00377BEA">
        <w:t xml:space="preserve"> byli nej</w:t>
      </w:r>
      <w:r w:rsidR="00CE40AF" w:rsidRPr="00377BEA">
        <w:t>lepšími</w:t>
      </w:r>
      <w:r w:rsidRPr="00377BEA">
        <w:t xml:space="preserve"> řidiči v Evropě. </w:t>
      </w:r>
      <w:r w:rsidR="003F72F5" w:rsidRPr="00377BEA">
        <w:t>Děkuji jim za jejich každodenní práci</w:t>
      </w:r>
      <w:r w:rsidR="00F17B14" w:rsidRPr="00377BEA">
        <w:t xml:space="preserve">. Je určitě dobře, že realizací projektu jim můžeme pomoci tím, </w:t>
      </w:r>
      <w:r w:rsidR="00982239" w:rsidRPr="00377BEA">
        <w:t>že se nemusí ohlížet</w:t>
      </w:r>
      <w:r w:rsidR="00F17B14" w:rsidRPr="00377BEA">
        <w:t xml:space="preserve">, </w:t>
      </w:r>
      <w:r w:rsidR="00982239" w:rsidRPr="00377BEA">
        <w:t>zda zrovna daný rok jsou finance na kvalitní vzdělávání</w:t>
      </w:r>
      <w:r w:rsidR="00F17B14" w:rsidRPr="00377BEA">
        <w:t>,</w:t>
      </w:r>
      <w:r w:rsidR="003F72F5" w:rsidRPr="00377BEA">
        <w:t xml:space="preserve">“ uvedl prezident Autoklubu </w:t>
      </w:r>
      <w:r w:rsidR="00F17B14" w:rsidRPr="00377BEA">
        <w:t xml:space="preserve">ČR </w:t>
      </w:r>
      <w:r w:rsidR="003F72F5" w:rsidRPr="00377BEA">
        <w:t xml:space="preserve">Jan Šťovíček. </w:t>
      </w:r>
      <w:r w:rsidR="00E71287" w:rsidRPr="00377BEA">
        <w:t>„</w:t>
      </w:r>
      <w:r w:rsidR="003F72F5" w:rsidRPr="00377BEA">
        <w:t xml:space="preserve">Autoklub </w:t>
      </w:r>
      <w:r w:rsidR="00CE40AF" w:rsidRPr="00377BEA">
        <w:t xml:space="preserve">České republiky </w:t>
      </w:r>
      <w:r w:rsidR="003F72F5" w:rsidRPr="00377BEA">
        <w:t>tyto aktivity podporuje i například formou partnerství při Mistrovství ČR řidičů záchranných služeb, kter</w:t>
      </w:r>
      <w:r w:rsidR="00CE40AF" w:rsidRPr="00377BEA">
        <w:t>é</w:t>
      </w:r>
      <w:r w:rsidR="003F72F5" w:rsidRPr="00377BEA">
        <w:t xml:space="preserve"> se letos koná 1</w:t>
      </w:r>
      <w:r w:rsidR="00AB410B" w:rsidRPr="00377BEA">
        <w:t>4</w:t>
      </w:r>
      <w:r w:rsidR="003F72F5" w:rsidRPr="00377BEA">
        <w:t>.</w:t>
      </w:r>
      <w:r w:rsidR="00E71287" w:rsidRPr="00377BEA">
        <w:t xml:space="preserve"> </w:t>
      </w:r>
      <w:r w:rsidR="00CE40AF" w:rsidRPr="00377BEA">
        <w:t>května</w:t>
      </w:r>
      <w:r w:rsidR="00E71287" w:rsidRPr="00377BEA">
        <w:t xml:space="preserve"> ve Zlíně. Mistrovství se účastní všech </w:t>
      </w:r>
      <w:r w:rsidR="00CE40AF" w:rsidRPr="00377BEA">
        <w:t>čtrnáct</w:t>
      </w:r>
      <w:r w:rsidR="00E71287" w:rsidRPr="00377BEA">
        <w:t xml:space="preserve"> krajských záchranných služeb. Jejich řidiči zde poměří své síly ve </w:t>
      </w:r>
      <w:r w:rsidR="00CE40AF" w:rsidRPr="00377BEA">
        <w:t>čtyřech</w:t>
      </w:r>
      <w:r w:rsidR="00E71287" w:rsidRPr="00377BEA">
        <w:t xml:space="preserve"> disciplínách</w:t>
      </w:r>
      <w:r w:rsidR="00CE40AF" w:rsidRPr="00377BEA">
        <w:t>, s</w:t>
      </w:r>
      <w:r w:rsidR="00E71287" w:rsidRPr="00377BEA">
        <w:t>lalom</w:t>
      </w:r>
      <w:r w:rsidR="00CE40AF" w:rsidRPr="00377BEA">
        <w:t>u</w:t>
      </w:r>
      <w:r w:rsidR="00E71287" w:rsidRPr="00377BEA">
        <w:t>, přesnost</w:t>
      </w:r>
      <w:r w:rsidR="00CE40AF" w:rsidRPr="00377BEA">
        <w:t>i</w:t>
      </w:r>
      <w:r w:rsidR="00E71287" w:rsidRPr="00377BEA">
        <w:t>, výměn</w:t>
      </w:r>
      <w:r w:rsidR="00CE40AF" w:rsidRPr="00377BEA">
        <w:t>ě</w:t>
      </w:r>
      <w:r w:rsidR="00E71287" w:rsidRPr="00377BEA">
        <w:t xml:space="preserve"> kola a test</w:t>
      </w:r>
      <w:r w:rsidR="00CE40AF" w:rsidRPr="00377BEA">
        <w:t>u,</w:t>
      </w:r>
      <w:r w:rsidR="00E71287" w:rsidRPr="00377BEA">
        <w:t>“ do</w:t>
      </w:r>
      <w:r w:rsidR="00CE40AF" w:rsidRPr="00377BEA">
        <w:t>plnil Jan Šťovíček</w:t>
      </w:r>
      <w:r w:rsidR="00E71287" w:rsidRPr="00377BEA">
        <w:t>.</w:t>
      </w:r>
    </w:p>
    <w:p w14:paraId="21865879" w14:textId="1BDDE80F" w:rsidR="000F196A" w:rsidRPr="00377BEA" w:rsidRDefault="000F196A" w:rsidP="00377BEA">
      <w:pPr>
        <w:spacing w:after="120"/>
      </w:pPr>
      <w:r w:rsidRPr="00377BEA">
        <w:t>„Každý rok nacházíme celou řadu projektů, kterým není lhostejná situace na našich silnicích. Mezi ně jednoznačně patří vzdělávání řidičů záchranných zdravotních služeb (ZZS) České republiky. Řidiči ZZS pracují pod stresem, v extrémních situacích a mají ve svých rukou doslova lidské životy. Jejich práce je naprosto klíčová při záchraně zraněných při nehodách. Jsem proto velmi rád, že na jejich vzdělávání z Fondu zábrany škod České kanceláře pojistitelů putovaly prostředky již podruhé a celková částka přesáhla 12 milionů korun</w:t>
      </w:r>
      <w:r w:rsidR="00952347" w:rsidRPr="00377BEA">
        <w:t>,</w:t>
      </w:r>
      <w:r w:rsidRPr="00377BEA">
        <w:t>“</w:t>
      </w:r>
      <w:r w:rsidR="00952347" w:rsidRPr="00377BEA">
        <w:t xml:space="preserve"> vysvětlil </w:t>
      </w:r>
      <w:r w:rsidR="00027D2D" w:rsidRPr="00377BEA">
        <w:t>Jan</w:t>
      </w:r>
      <w:r w:rsidR="00952347" w:rsidRPr="00377BEA">
        <w:t xml:space="preserve"> Matoušek, </w:t>
      </w:r>
      <w:r w:rsidR="00027D2D" w:rsidRPr="00377BEA">
        <w:t xml:space="preserve">výkonný ředitel České kanceláře pojistitelů. </w:t>
      </w:r>
    </w:p>
    <w:p w14:paraId="30DD2D37" w14:textId="1E0D6F41" w:rsidR="00C25309" w:rsidRPr="00377BEA" w:rsidRDefault="00C25309" w:rsidP="00377BEA">
      <w:pPr>
        <w:spacing w:after="120"/>
      </w:pPr>
      <w:r w:rsidRPr="00377BEA">
        <w:t xml:space="preserve">Prezident Asociace záchranných služeb České republiky Marek Slabý projekt podporuje. „Komplexnost řidiče a jeho kvalita může být podtržena kvalitním systémem vzdělání. Chci o všechny řidiče všech ZZS ČR pečovat a dopřát jim kromě dobrých podmínek i vyšší jistotu, že se vrátí v pořádku s celou posádkou zpět na základnu. </w:t>
      </w:r>
      <w:r w:rsidR="00564B90" w:rsidRPr="00377BEA">
        <w:t xml:space="preserve">Realizace kurzů v </w:t>
      </w:r>
      <w:r w:rsidRPr="00377BEA">
        <w:t>ZZS Ústecké</w:t>
      </w:r>
      <w:r w:rsidR="00564B90" w:rsidRPr="00377BEA">
        <w:t>m</w:t>
      </w:r>
      <w:r w:rsidRPr="00377BEA">
        <w:t xml:space="preserve"> a ZZS Liberecké</w:t>
      </w:r>
      <w:r w:rsidR="00564B90" w:rsidRPr="00377BEA">
        <w:t>m</w:t>
      </w:r>
      <w:r w:rsidRPr="00377BEA">
        <w:t xml:space="preserve"> kraj</w:t>
      </w:r>
      <w:r w:rsidR="00564B90" w:rsidRPr="00377BEA">
        <w:t>i</w:t>
      </w:r>
      <w:r w:rsidRPr="00377BEA">
        <w:t xml:space="preserve"> </w:t>
      </w:r>
      <w:r w:rsidRPr="00377BEA">
        <w:lastRenderedPageBreak/>
        <w:t xml:space="preserve">mohou být prvním důležitým důkazem o kvalitě a důležitosti projektu Systémového vzdělávání řidičů ZZS,“ </w:t>
      </w:r>
      <w:r w:rsidR="00027D2D" w:rsidRPr="00377BEA">
        <w:t>podotkl</w:t>
      </w:r>
      <w:r w:rsidRPr="00377BEA">
        <w:t xml:space="preserve"> Marek Slabý.</w:t>
      </w:r>
    </w:p>
    <w:p w14:paraId="7C70E3F6" w14:textId="68556357" w:rsidR="00873BC5" w:rsidRPr="00377BEA" w:rsidRDefault="002135CB" w:rsidP="00377BEA">
      <w:pPr>
        <w:spacing w:after="120"/>
        <w:rPr>
          <w:strike/>
        </w:rPr>
      </w:pPr>
      <w:r w:rsidRPr="00377BEA">
        <w:t>„</w:t>
      </w:r>
      <w:r w:rsidR="00303220" w:rsidRPr="00377BEA">
        <w:t xml:space="preserve">Tento projekt byl připravován </w:t>
      </w:r>
      <w:r w:rsidR="0056374D" w:rsidRPr="00377BEA">
        <w:t xml:space="preserve">pro zdravotnické záchranné služby Ústeckého a Libereckého kraje </w:t>
      </w:r>
      <w:r w:rsidR="004A7920" w:rsidRPr="00377BEA">
        <w:t>ve velmi úzké spolupráci s</w:t>
      </w:r>
      <w:r w:rsidR="00A17657" w:rsidRPr="00377BEA">
        <w:t> </w:t>
      </w:r>
      <w:r w:rsidR="004A7920" w:rsidRPr="00377BEA">
        <w:t>instruktory</w:t>
      </w:r>
      <w:r w:rsidR="00A17657" w:rsidRPr="00377BEA">
        <w:t>, a to</w:t>
      </w:r>
      <w:r w:rsidR="004A7920" w:rsidRPr="00377BEA">
        <w:t xml:space="preserve"> </w:t>
      </w:r>
      <w:r w:rsidR="00303220" w:rsidRPr="00377BEA">
        <w:t>na základě našich požadavků</w:t>
      </w:r>
      <w:r w:rsidR="004A7920" w:rsidRPr="00377BEA">
        <w:t>,</w:t>
      </w:r>
      <w:r w:rsidR="00303220" w:rsidRPr="00377BEA">
        <w:t xml:space="preserve"> vyplývajících z potřeb daných praktickou zkušeností. </w:t>
      </w:r>
      <w:r w:rsidR="004A7920" w:rsidRPr="00377BEA">
        <w:t xml:space="preserve">Oběma </w:t>
      </w:r>
      <w:r w:rsidR="0056374D" w:rsidRPr="00377BEA">
        <w:t>částmi</w:t>
      </w:r>
      <w:r w:rsidR="004A7920" w:rsidRPr="00377BEA">
        <w:t xml:space="preserve"> tohoto projektu úspěšně prošlo n</w:t>
      </w:r>
      <w:r w:rsidR="00873BC5" w:rsidRPr="00377BEA">
        <w:t xml:space="preserve">ašich </w:t>
      </w:r>
      <w:r w:rsidR="0058132B" w:rsidRPr="00377BEA">
        <w:t>dvě stě padesát</w:t>
      </w:r>
      <w:r w:rsidR="00873BC5" w:rsidRPr="00377BEA">
        <w:t xml:space="preserve"> řidičů</w:t>
      </w:r>
      <w:r w:rsidR="004A7920" w:rsidRPr="00377BEA">
        <w:t xml:space="preserve"> ZZS</w:t>
      </w:r>
      <w:r w:rsidR="00873BC5" w:rsidRPr="00377BEA">
        <w:t>. V</w:t>
      </w:r>
      <w:r w:rsidR="004A7920" w:rsidRPr="00377BEA">
        <w:t xml:space="preserve"> loňském roce se naši řidiči v </w:t>
      </w:r>
      <w:r w:rsidR="00873BC5" w:rsidRPr="00377BEA">
        <w:t xml:space="preserve">celodenních kurzech </w:t>
      </w:r>
      <w:r w:rsidR="004A7920" w:rsidRPr="00377BEA">
        <w:t xml:space="preserve">při prezentacích </w:t>
      </w:r>
      <w:r w:rsidR="00A17657" w:rsidRPr="00377BEA">
        <w:t xml:space="preserve">předpisů a video </w:t>
      </w:r>
      <w:r w:rsidR="004A7920" w:rsidRPr="00377BEA">
        <w:t>záběrů ze skutečných nehod vozidel ZZS</w:t>
      </w:r>
      <w:r w:rsidR="004A7920" w:rsidRPr="00377BEA" w:rsidDel="004A7920">
        <w:t xml:space="preserve"> </w:t>
      </w:r>
      <w:r w:rsidR="004A7920" w:rsidRPr="00377BEA">
        <w:t>a jejich rozbor</w:t>
      </w:r>
      <w:r w:rsidR="00A17657" w:rsidRPr="00377BEA">
        <w:t>ů</w:t>
      </w:r>
      <w:r w:rsidR="004A7920" w:rsidRPr="00377BEA">
        <w:t xml:space="preserve"> s instruktory a psychology </w:t>
      </w:r>
      <w:r w:rsidR="00873BC5" w:rsidRPr="00377BEA">
        <w:t>dozvěděli více informací</w:t>
      </w:r>
      <w:r w:rsidR="00A17657" w:rsidRPr="00377BEA">
        <w:t>,</w:t>
      </w:r>
      <w:r w:rsidR="0058132B" w:rsidRPr="00377BEA">
        <w:t xml:space="preserve"> </w:t>
      </w:r>
      <w:r w:rsidR="00343AA2" w:rsidRPr="00377BEA">
        <w:t xml:space="preserve">jak předejít dopravní nehodě </w:t>
      </w:r>
      <w:r w:rsidR="00873BC5" w:rsidRPr="00377BEA">
        <w:t>než při běžné teorii bezpečné jízdy.</w:t>
      </w:r>
      <w:r w:rsidR="00BF29B9" w:rsidRPr="00377BEA">
        <w:t xml:space="preserve"> </w:t>
      </w:r>
      <w:r w:rsidR="005436D1" w:rsidRPr="00377BEA">
        <w:t xml:space="preserve">Druhá část projektu probíhala v jarních měsících tohoto roku celodenním výcvikem na polygonu. Zde si řidiči nacvičili situace, které jim velmi pomohou v případech řešení případné dopravní nehody </w:t>
      </w:r>
      <w:r w:rsidR="007E277F" w:rsidRPr="00377BEA">
        <w:t>nebo</w:t>
      </w:r>
      <w:r w:rsidR="005436D1" w:rsidRPr="00377BEA">
        <w:t xml:space="preserve"> krizových situacích, které není možné </w:t>
      </w:r>
      <w:r w:rsidR="00885554" w:rsidRPr="00377BEA">
        <w:t>vyzkoušet jinak než na polygonu</w:t>
      </w:r>
      <w:r w:rsidR="005436D1" w:rsidRPr="00377BEA">
        <w:t xml:space="preserve">. </w:t>
      </w:r>
      <w:r w:rsidR="007E277F" w:rsidRPr="00377BEA">
        <w:t>Z mého pohledu si z každé dílčí části systémového školení řidičů odnesli kromě certifikátu důležitou zkušenost, která je může na krizovou situaci připravit lépe než cokoliv jiného</w:t>
      </w:r>
      <w:r w:rsidR="00027D2D" w:rsidRPr="00377BEA">
        <w:t>,</w:t>
      </w:r>
      <w:r w:rsidR="007E277F" w:rsidRPr="00377BEA">
        <w:t xml:space="preserve">“ </w:t>
      </w:r>
      <w:r w:rsidR="00027D2D" w:rsidRPr="00377BEA">
        <w:t>přiblížil</w:t>
      </w:r>
      <w:r w:rsidR="007E277F" w:rsidRPr="00377BEA">
        <w:t xml:space="preserve"> Martin </w:t>
      </w:r>
      <w:proofErr w:type="spellStart"/>
      <w:r w:rsidR="007E277F" w:rsidRPr="00377BEA">
        <w:t>Repko</w:t>
      </w:r>
      <w:proofErr w:type="spellEnd"/>
      <w:r w:rsidR="007E277F" w:rsidRPr="00377BEA">
        <w:t xml:space="preserve">, vedoucí dopravy a spojů ZZS Ústeckého kraje. </w:t>
      </w:r>
    </w:p>
    <w:p w14:paraId="02B22E06" w14:textId="71F8BA21" w:rsidR="00AC0F10" w:rsidRPr="00377BEA" w:rsidRDefault="00AC0F10" w:rsidP="00377BEA">
      <w:pPr>
        <w:spacing w:after="120"/>
      </w:pPr>
      <w:r w:rsidRPr="00377BEA">
        <w:t xml:space="preserve">ZZS Libereckého kraje čeká na podzim ještě druhý stupeň. „Dosavadní náplň příslušných zdokonalovacích kurzů odpovídá našim prioritám kladeným na zdokonalovací vzdělávání řidičů ZZS, ať už se jedná o strategii jízdy, znalost legislativy, rozbor skutečných dopravních nehod vozidel ZZS a jejich výstupů, či psychologii řidiče a řešení krizových situací. Absolutorium zdokonalovacích kurzů bude určitě přínosné i pro ostatní zdravotnické záchranné služby. Vzájemné sdílení výstupů z kurzů umožní strategicky a dlouhodobě pracovat na případných budoucích koncepčních změnách v systému dobrovolného průběžného vzdělávání řidičů záchranářů,“ </w:t>
      </w:r>
      <w:r w:rsidR="00734D41" w:rsidRPr="00377BEA">
        <w:t>řekl</w:t>
      </w:r>
      <w:r w:rsidRPr="00377BEA">
        <w:t xml:space="preserve"> Michael </w:t>
      </w:r>
      <w:proofErr w:type="spellStart"/>
      <w:r w:rsidRPr="00377BEA">
        <w:t>Georgiev</w:t>
      </w:r>
      <w:proofErr w:type="spellEnd"/>
      <w:r w:rsidRPr="00377BEA">
        <w:t xml:space="preserve">, mluvčí ZZS Libereckého kraje. </w:t>
      </w:r>
    </w:p>
    <w:p w14:paraId="6E802310" w14:textId="644C3628" w:rsidR="00AC0F10" w:rsidRPr="00377BEA" w:rsidRDefault="00AC0F10" w:rsidP="00377BEA">
      <w:pPr>
        <w:suppressAutoHyphens/>
        <w:spacing w:after="120"/>
      </w:pPr>
      <w:r w:rsidRPr="00377BEA">
        <w:t>V rámci projektu spolupracuje</w:t>
      </w:r>
      <w:r w:rsidR="000959F4" w:rsidRPr="00377BEA">
        <w:t xml:space="preserve"> také</w:t>
      </w:r>
      <w:r w:rsidRPr="00377BEA">
        <w:t xml:space="preserve"> Asociace center pro zdokonalovací výcvik řidičů AČR, její členové mají zkušenosti s výcvikem P</w:t>
      </w:r>
      <w:r w:rsidR="00734D41" w:rsidRPr="00377BEA">
        <w:t xml:space="preserve">olicie </w:t>
      </w:r>
      <w:r w:rsidRPr="00377BEA">
        <w:t>ČR a H</w:t>
      </w:r>
      <w:r w:rsidR="00734D41" w:rsidRPr="00377BEA">
        <w:t>asičského záchranného sboru ČR</w:t>
      </w:r>
      <w:r w:rsidRPr="00377BEA">
        <w:t xml:space="preserve"> </w:t>
      </w:r>
      <w:r w:rsidR="000959F4" w:rsidRPr="00377BEA">
        <w:t xml:space="preserve">realizací </w:t>
      </w:r>
      <w:r w:rsidRPr="00377BEA">
        <w:t>projektu Profesionalizace řidičů složek IZS ČR</w:t>
      </w:r>
      <w:r w:rsidR="000959F4" w:rsidRPr="00377BEA">
        <w:t xml:space="preserve">. Formou kurzu se </w:t>
      </w:r>
      <w:r w:rsidRPr="00377BEA">
        <w:t>příslušní</w:t>
      </w:r>
      <w:r w:rsidR="000959F4" w:rsidRPr="00377BEA">
        <w:t>ci</w:t>
      </w:r>
      <w:r w:rsidRPr="00377BEA">
        <w:t xml:space="preserve"> HZS nebo PČR </w:t>
      </w:r>
      <w:r w:rsidR="000959F4" w:rsidRPr="00377BEA">
        <w:t xml:space="preserve">učí zvládat </w:t>
      </w:r>
      <w:r w:rsidRPr="00377BEA">
        <w:t>krizov</w:t>
      </w:r>
      <w:r w:rsidR="000959F4" w:rsidRPr="00377BEA">
        <w:t>é</w:t>
      </w:r>
      <w:r w:rsidRPr="00377BEA">
        <w:t xml:space="preserve"> situace při řízení vozidla v </w:t>
      </w:r>
      <w:r w:rsidR="000959F4" w:rsidRPr="00377BEA">
        <w:t>c</w:t>
      </w:r>
      <w:r w:rsidRPr="00377BEA">
        <w:t xml:space="preserve">entrech bezpečné jízdy. </w:t>
      </w:r>
      <w:r w:rsidR="00296796" w:rsidRPr="00377BEA">
        <w:t>V</w:t>
      </w:r>
      <w:r w:rsidR="003A3018" w:rsidRPr="00377BEA">
        <w:t> letech 2020</w:t>
      </w:r>
      <w:r w:rsidR="000959F4" w:rsidRPr="00377BEA">
        <w:t>-22</w:t>
      </w:r>
      <w:r w:rsidR="003A3018" w:rsidRPr="00377BEA">
        <w:t xml:space="preserve"> </w:t>
      </w:r>
      <w:r w:rsidR="00296796" w:rsidRPr="00377BEA">
        <w:t xml:space="preserve">je </w:t>
      </w:r>
      <w:r w:rsidR="000959F4" w:rsidRPr="00377BEA">
        <w:t xml:space="preserve">v osmi centrech </w:t>
      </w:r>
      <w:r w:rsidR="003A3018" w:rsidRPr="00377BEA">
        <w:t xml:space="preserve">bezpečné jízdy </w:t>
      </w:r>
      <w:r w:rsidR="00296796" w:rsidRPr="00377BEA">
        <w:t xml:space="preserve">po celé republice vyškoleno </w:t>
      </w:r>
      <w:r w:rsidR="003A3018" w:rsidRPr="00377BEA">
        <w:t xml:space="preserve">19 000 příslušníků z těchto složek IZS. </w:t>
      </w:r>
    </w:p>
    <w:p w14:paraId="2FAD320A" w14:textId="2297F536" w:rsidR="00AC0F10" w:rsidRPr="00377BEA" w:rsidRDefault="003A3018" w:rsidP="00377BEA">
      <w:pPr>
        <w:spacing w:after="120"/>
      </w:pPr>
      <w:r w:rsidRPr="00377BEA">
        <w:t>„</w:t>
      </w:r>
      <w:r w:rsidR="00AC0F10" w:rsidRPr="00377BEA">
        <w:t xml:space="preserve">Řidič – absolvent </w:t>
      </w:r>
      <w:r w:rsidR="00296796" w:rsidRPr="00377BEA">
        <w:t>k</w:t>
      </w:r>
      <w:r w:rsidR="00AC0F10" w:rsidRPr="00377BEA">
        <w:t>urzu bezpečné jízdy pozná, pochopí, osvojí si správné návyky</w:t>
      </w:r>
      <w:r w:rsidR="00296796" w:rsidRPr="00377BEA">
        <w:t>,</w:t>
      </w:r>
      <w:r w:rsidR="00AC0F10" w:rsidRPr="00377BEA">
        <w:t xml:space="preserve"> a především si uvědomí rizika spojená s řízením vozidla při výkonu služby, zejména p</w:t>
      </w:r>
      <w:r w:rsidR="00296796" w:rsidRPr="00377BEA">
        <w:t>ři jízdě pod majákem</w:t>
      </w:r>
      <w:r w:rsidR="00AC0F10" w:rsidRPr="00377BEA">
        <w:t xml:space="preserve">.  Kurz bezpečné jízdy odbourává případný stres, eliminuje přemíru odvahy a někdy i nebezpečnou </w:t>
      </w:r>
      <w:proofErr w:type="spellStart"/>
      <w:r w:rsidR="00AC0F10" w:rsidRPr="00377BEA">
        <w:t>pseudozkušenost</w:t>
      </w:r>
      <w:proofErr w:type="spellEnd"/>
      <w:r w:rsidR="00AC0F10" w:rsidRPr="00377BEA">
        <w:t xml:space="preserve">. Řidič je poté mnohem lépe schopen ovládat vozidlo i v kritických a krizových situacích, které mu přináší plnění jeho úkolů. Je schopen snadněji odhadovat možná rizika v silniční dopravě při výjezdu k zásahovým činnostem a bezpečně zvládnout vozidlo i při jeho návratu na </w:t>
      </w:r>
      <w:r w:rsidR="00565346" w:rsidRPr="00377BEA">
        <w:t>základnu,“</w:t>
      </w:r>
      <w:r w:rsidRPr="00377BEA">
        <w:rPr>
          <w:rFonts w:cs="Arial"/>
          <w:lang w:eastAsia="zh-CN"/>
        </w:rPr>
        <w:t xml:space="preserve"> </w:t>
      </w:r>
      <w:r w:rsidR="00565346" w:rsidRPr="00377BEA">
        <w:rPr>
          <w:rFonts w:cs="Arial"/>
          <w:lang w:eastAsia="zh-CN"/>
        </w:rPr>
        <w:t>zdůraznil</w:t>
      </w:r>
      <w:r w:rsidRPr="00377BEA">
        <w:rPr>
          <w:rFonts w:cs="Arial"/>
          <w:lang w:eastAsia="zh-CN"/>
        </w:rPr>
        <w:t xml:space="preserve"> Dalimil Frič, místopředseda Asociace center</w:t>
      </w:r>
      <w:r w:rsidR="00565346" w:rsidRPr="00377BEA">
        <w:rPr>
          <w:rFonts w:cs="Arial"/>
          <w:lang w:eastAsia="zh-CN"/>
        </w:rPr>
        <w:t xml:space="preserve"> pro zdokonalovací výcvik řidičů AČR</w:t>
      </w:r>
      <w:r w:rsidRPr="00377BEA">
        <w:rPr>
          <w:rFonts w:cs="Arial"/>
          <w:lang w:eastAsia="zh-CN"/>
        </w:rPr>
        <w:t xml:space="preserve">. </w:t>
      </w:r>
    </w:p>
    <w:p w14:paraId="180BA66B" w14:textId="134A13A9" w:rsidR="0029608E" w:rsidRPr="00377BEA" w:rsidRDefault="00D9640C" w:rsidP="00377BEA">
      <w:pPr>
        <w:suppressAutoHyphens/>
        <w:spacing w:after="120"/>
        <w:rPr>
          <w:lang w:eastAsia="zh-CN"/>
        </w:rPr>
      </w:pPr>
      <w:r w:rsidRPr="00377BEA">
        <w:rPr>
          <w:rFonts w:cs="Arial"/>
          <w:lang w:eastAsia="zh-CN"/>
        </w:rPr>
        <w:t xml:space="preserve">Na psychologických kurzech spolupracuje Centrum dopravního výzkumu. </w:t>
      </w:r>
      <w:r w:rsidR="00AC0F10" w:rsidRPr="00377BEA">
        <w:rPr>
          <w:lang w:eastAsia="zh-CN"/>
        </w:rPr>
        <w:t>„Řidiči ZZS jsou vystaveni velkému tlaku na zvládnutí dopravních situací. Současně jsou vystaveni mnoha zátěžovým situacím. Tím je např</w:t>
      </w:r>
      <w:r w:rsidR="00565346" w:rsidRPr="00377BEA">
        <w:rPr>
          <w:lang w:eastAsia="zh-CN"/>
        </w:rPr>
        <w:t>íklad</w:t>
      </w:r>
      <w:r w:rsidR="00AC0F10" w:rsidRPr="00377BEA">
        <w:rPr>
          <w:lang w:eastAsia="zh-CN"/>
        </w:rPr>
        <w:t xml:space="preserve"> jízda pod modrým majákem s informací o nutnosti co nejdřívějšího dojezdu v kombinaci s velkou hustotou provozu. Takováto situace vyžaduje velkou psychickou odolnost a stoprocentní spolehlivost. To na řidiče vyvíjí velký tlak. Zařazení části věnující se specifikům činnosti těchto řidičů, emocím při řízení a dalším dopravně psychologickým tématům tak vnímám jako nezbytnou součást vzdělávání řidičů ZZS</w:t>
      </w:r>
      <w:r w:rsidR="00885554" w:rsidRPr="00377BEA">
        <w:rPr>
          <w:lang w:eastAsia="zh-CN"/>
        </w:rPr>
        <w:t>,</w:t>
      </w:r>
      <w:r w:rsidR="00AC0F10" w:rsidRPr="00377BEA">
        <w:rPr>
          <w:lang w:eastAsia="zh-CN"/>
        </w:rPr>
        <w:t xml:space="preserve">“ </w:t>
      </w:r>
      <w:r w:rsidR="00885554" w:rsidRPr="00377BEA">
        <w:rPr>
          <w:lang w:eastAsia="zh-CN"/>
        </w:rPr>
        <w:t>uzavřel</w:t>
      </w:r>
      <w:r w:rsidR="00AC0F10" w:rsidRPr="00377BEA">
        <w:rPr>
          <w:lang w:eastAsia="zh-CN"/>
        </w:rPr>
        <w:t xml:space="preserve"> </w:t>
      </w:r>
      <w:r w:rsidR="00885554" w:rsidRPr="00377BEA">
        <w:rPr>
          <w:lang w:eastAsia="zh-CN"/>
        </w:rPr>
        <w:t xml:space="preserve">dopravní psycholog </w:t>
      </w:r>
      <w:r w:rsidR="00AC0F10" w:rsidRPr="00377BEA">
        <w:rPr>
          <w:lang w:eastAsia="zh-CN"/>
        </w:rPr>
        <w:t>Pavel Řezáč, ředitel divize dopravních technologií a lidského faktoru v</w:t>
      </w:r>
      <w:r w:rsidR="00885554" w:rsidRPr="00377BEA">
        <w:rPr>
          <w:lang w:eastAsia="zh-CN"/>
        </w:rPr>
        <w:t> </w:t>
      </w:r>
      <w:r w:rsidR="00AC0F10" w:rsidRPr="00377BEA">
        <w:rPr>
          <w:lang w:eastAsia="zh-CN"/>
        </w:rPr>
        <w:t>dopravě</w:t>
      </w:r>
      <w:r w:rsidR="00885554" w:rsidRPr="00377BEA">
        <w:rPr>
          <w:lang w:eastAsia="zh-CN"/>
        </w:rPr>
        <w:t xml:space="preserve"> Centra dopravního výzkumu</w:t>
      </w:r>
      <w:r w:rsidR="00AC0F10" w:rsidRPr="00377BEA">
        <w:rPr>
          <w:lang w:eastAsia="zh-CN"/>
        </w:rPr>
        <w:t xml:space="preserve">. </w:t>
      </w:r>
    </w:p>
    <w:p w14:paraId="6663F71C" w14:textId="77777777" w:rsidR="00C00400" w:rsidRDefault="00C00400" w:rsidP="00377BEA">
      <w:pPr>
        <w:spacing w:after="120"/>
      </w:pPr>
    </w:p>
    <w:p w14:paraId="76959162" w14:textId="77777777" w:rsidR="0029608E" w:rsidRPr="00C00400" w:rsidRDefault="0029608E" w:rsidP="00377BEA">
      <w:pPr>
        <w:spacing w:after="120" w:line="360" w:lineRule="auto"/>
        <w:rPr>
          <w:b/>
          <w:bCs/>
          <w:i/>
          <w:iCs/>
        </w:rPr>
      </w:pPr>
      <w:r w:rsidRPr="00C00400">
        <w:rPr>
          <w:rFonts w:eastAsia="Times New Roman" w:cs="Arial"/>
          <w:b/>
          <w:bCs/>
          <w:i/>
          <w:iCs/>
          <w:lang w:eastAsia="cs-CZ"/>
        </w:rPr>
        <w:lastRenderedPageBreak/>
        <w:t>O Fondu zábrany škod</w:t>
      </w:r>
    </w:p>
    <w:p w14:paraId="62F74234" w14:textId="77777777" w:rsidR="0029608E" w:rsidRDefault="0029608E" w:rsidP="00377BEA">
      <w:pPr>
        <w:spacing w:after="120"/>
        <w:rPr>
          <w:i/>
          <w:iCs/>
        </w:rPr>
      </w:pPr>
      <w:r>
        <w:rPr>
          <w:rFonts w:eastAsia="Times New Roman" w:cs="Arial"/>
          <w:i/>
          <w:iCs/>
          <w:lang w:eastAsia="cs-CZ"/>
        </w:rPr>
        <w:t>Fond zábrany škod je zřízen zákonem č. 168/1999 Sb., a věcně ho spravuje Česká kancelář pojistitelů, profesní organizace pojišťoven, které jsou oprávněny na území České republiky provozovat pojištění odpovědnosti za škodu způsobenou provozem vozidla (povinné ručení). Tyto pojišťovny do fondu zábrany škod odvádí ročně 3 % z přijatého pojistného z pojištění odpovědnosti z provozu vozidla.</w:t>
      </w:r>
    </w:p>
    <w:p w14:paraId="5AFF09C9" w14:textId="785CE9CE" w:rsidR="00C31214" w:rsidRDefault="0029608E" w:rsidP="00377BEA">
      <w:pPr>
        <w:spacing w:after="120"/>
        <w:rPr>
          <w:rFonts w:eastAsia="Times New Roman" w:cs="Arial"/>
          <w:i/>
          <w:iCs/>
          <w:lang w:eastAsia="cs-CZ"/>
        </w:rPr>
      </w:pPr>
      <w:r>
        <w:rPr>
          <w:rFonts w:eastAsia="Times New Roman" w:cs="Arial"/>
          <w:i/>
          <w:iCs/>
          <w:lang w:eastAsia="cs-CZ"/>
        </w:rPr>
        <w:t xml:space="preserve">Prostředky z fondu jsou rozdělovány mezi základní složky IZS, tedy hasiče, policisty a záchranáře, ostatní složky IZS a subjekty realizující projekty vedoucí ke zvýšení bezpečnosti na silnicích a programy prevence v oblasti škod z provozu vozidel. Více informací: </w:t>
      </w:r>
      <w:hyperlink r:id="rId8" w:history="1">
        <w:r w:rsidR="00082B4E" w:rsidRPr="000C2FFF">
          <w:rPr>
            <w:rStyle w:val="Hypertextovodkaz"/>
            <w:rFonts w:eastAsia="Times New Roman" w:cs="Arial"/>
            <w:i/>
            <w:iCs/>
            <w:lang w:eastAsia="cs-CZ"/>
          </w:rPr>
          <w:t>www.fondzabranyskod.cz</w:t>
        </w:r>
      </w:hyperlink>
      <w:r>
        <w:rPr>
          <w:rFonts w:eastAsia="Times New Roman" w:cs="Arial"/>
          <w:i/>
          <w:iCs/>
          <w:lang w:eastAsia="cs-CZ"/>
        </w:rPr>
        <w:t>.</w:t>
      </w:r>
    </w:p>
    <w:sectPr w:rsidR="00C31214" w:rsidSect="00351D94">
      <w:headerReference w:type="default" r:id="rId9"/>
      <w:footerReference w:type="default" r:id="rId10"/>
      <w:headerReference w:type="first" r:id="rId11"/>
      <w:footerReference w:type="first" r:id="rId12"/>
      <w:pgSz w:w="11906" w:h="16838"/>
      <w:pgMar w:top="1985" w:right="1418" w:bottom="993" w:left="1418" w:header="426"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D729" w14:textId="77777777" w:rsidR="004E3FF5" w:rsidRDefault="004E3FF5" w:rsidP="00975FED">
      <w:pPr>
        <w:spacing w:after="0" w:line="240" w:lineRule="auto"/>
      </w:pPr>
      <w:r>
        <w:separator/>
      </w:r>
    </w:p>
  </w:endnote>
  <w:endnote w:type="continuationSeparator" w:id="0">
    <w:p w14:paraId="05DFA121" w14:textId="77777777" w:rsidR="004E3FF5" w:rsidRDefault="004E3FF5" w:rsidP="0097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DC93" w14:textId="77777777" w:rsidR="002F040A" w:rsidRDefault="002F040A" w:rsidP="00E62428">
    <w:pPr>
      <w:pStyle w:val="Zpat"/>
      <w:jc w:val="center"/>
      <w:rPr>
        <w:sz w:val="18"/>
        <w:szCs w:val="18"/>
      </w:rPr>
    </w:pPr>
  </w:p>
  <w:p w14:paraId="02B4094D" w14:textId="01D17E68" w:rsidR="00E62428" w:rsidRDefault="002F040A" w:rsidP="00351D94">
    <w:pPr>
      <w:pStyle w:val="Zpat"/>
      <w:rPr>
        <w:sz w:val="18"/>
        <w:szCs w:val="18"/>
      </w:rPr>
    </w:pPr>
    <w:r>
      <w:rPr>
        <w:sz w:val="18"/>
        <w:szCs w:val="18"/>
      </w:rPr>
      <w:t>Stran</w:t>
    </w:r>
    <w:r w:rsidRPr="002F040A">
      <w:rPr>
        <w:sz w:val="18"/>
        <w:szCs w:val="18"/>
      </w:rPr>
      <w:t xml:space="preserve">a </w:t>
    </w:r>
    <w:r w:rsidRPr="002F040A">
      <w:rPr>
        <w:b/>
        <w:bCs/>
        <w:sz w:val="18"/>
        <w:szCs w:val="18"/>
      </w:rPr>
      <w:fldChar w:fldCharType="begin"/>
    </w:r>
    <w:r w:rsidRPr="002F040A">
      <w:rPr>
        <w:b/>
        <w:bCs/>
        <w:sz w:val="18"/>
        <w:szCs w:val="18"/>
      </w:rPr>
      <w:instrText>PAGE  \* Arabic  \* MERGEFORMAT</w:instrText>
    </w:r>
    <w:r w:rsidRPr="002F040A">
      <w:rPr>
        <w:b/>
        <w:bCs/>
        <w:sz w:val="18"/>
        <w:szCs w:val="18"/>
      </w:rPr>
      <w:fldChar w:fldCharType="separate"/>
    </w:r>
    <w:r w:rsidR="0056374D">
      <w:rPr>
        <w:b/>
        <w:bCs/>
        <w:noProof/>
        <w:sz w:val="18"/>
        <w:szCs w:val="18"/>
      </w:rPr>
      <w:t>2</w:t>
    </w:r>
    <w:r w:rsidRPr="002F040A">
      <w:rPr>
        <w:b/>
        <w:bCs/>
        <w:sz w:val="18"/>
        <w:szCs w:val="18"/>
      </w:rPr>
      <w:fldChar w:fldCharType="end"/>
    </w:r>
    <w:r w:rsidRPr="002F040A">
      <w:rPr>
        <w:sz w:val="18"/>
        <w:szCs w:val="18"/>
      </w:rPr>
      <w:t xml:space="preserve"> z </w:t>
    </w:r>
    <w:r w:rsidRPr="002F040A">
      <w:rPr>
        <w:b/>
        <w:bCs/>
        <w:sz w:val="18"/>
        <w:szCs w:val="18"/>
      </w:rPr>
      <w:fldChar w:fldCharType="begin"/>
    </w:r>
    <w:r w:rsidRPr="002F040A">
      <w:rPr>
        <w:b/>
        <w:bCs/>
        <w:sz w:val="18"/>
        <w:szCs w:val="18"/>
      </w:rPr>
      <w:instrText>NUMPAGES  \* Arabic  \* MERGEFORMAT</w:instrText>
    </w:r>
    <w:r w:rsidRPr="002F040A">
      <w:rPr>
        <w:b/>
        <w:bCs/>
        <w:sz w:val="18"/>
        <w:szCs w:val="18"/>
      </w:rPr>
      <w:fldChar w:fldCharType="separate"/>
    </w:r>
    <w:r w:rsidR="0056374D">
      <w:rPr>
        <w:b/>
        <w:bCs/>
        <w:noProof/>
        <w:sz w:val="18"/>
        <w:szCs w:val="18"/>
      </w:rPr>
      <w:t>2</w:t>
    </w:r>
    <w:r w:rsidRPr="002F040A">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6DFD" w14:textId="261A5FEB" w:rsidR="00E62428" w:rsidRDefault="00A04AF2" w:rsidP="00673724">
    <w:pPr>
      <w:pStyle w:val="Zpat"/>
      <w:rPr>
        <w:sz w:val="18"/>
        <w:szCs w:val="18"/>
      </w:rPr>
    </w:pPr>
    <w:r>
      <w:rPr>
        <w:sz w:val="18"/>
        <w:szCs w:val="18"/>
      </w:rPr>
      <w:t>Stran</w:t>
    </w:r>
    <w:r w:rsidRPr="00A04AF2">
      <w:rPr>
        <w:sz w:val="18"/>
        <w:szCs w:val="18"/>
      </w:rPr>
      <w:t xml:space="preserve">a </w:t>
    </w:r>
    <w:r w:rsidRPr="00A04AF2">
      <w:rPr>
        <w:b/>
        <w:bCs/>
        <w:sz w:val="18"/>
        <w:szCs w:val="18"/>
      </w:rPr>
      <w:fldChar w:fldCharType="begin"/>
    </w:r>
    <w:r w:rsidRPr="00A04AF2">
      <w:rPr>
        <w:b/>
        <w:bCs/>
        <w:sz w:val="18"/>
        <w:szCs w:val="18"/>
      </w:rPr>
      <w:instrText>PAGE  \* Arabic  \* MERGEFORMAT</w:instrText>
    </w:r>
    <w:r w:rsidRPr="00A04AF2">
      <w:rPr>
        <w:b/>
        <w:bCs/>
        <w:sz w:val="18"/>
        <w:szCs w:val="18"/>
      </w:rPr>
      <w:fldChar w:fldCharType="separate"/>
    </w:r>
    <w:r w:rsidR="0056374D">
      <w:rPr>
        <w:b/>
        <w:bCs/>
        <w:noProof/>
        <w:sz w:val="18"/>
        <w:szCs w:val="18"/>
      </w:rPr>
      <w:t>1</w:t>
    </w:r>
    <w:r w:rsidRPr="00A04AF2">
      <w:rPr>
        <w:b/>
        <w:bCs/>
        <w:sz w:val="18"/>
        <w:szCs w:val="18"/>
      </w:rPr>
      <w:fldChar w:fldCharType="end"/>
    </w:r>
    <w:r w:rsidRPr="00A04AF2">
      <w:rPr>
        <w:sz w:val="18"/>
        <w:szCs w:val="18"/>
      </w:rPr>
      <w:t xml:space="preserve"> z </w:t>
    </w:r>
    <w:r w:rsidRPr="00A04AF2">
      <w:rPr>
        <w:b/>
        <w:bCs/>
        <w:sz w:val="18"/>
        <w:szCs w:val="18"/>
      </w:rPr>
      <w:fldChar w:fldCharType="begin"/>
    </w:r>
    <w:r w:rsidRPr="00A04AF2">
      <w:rPr>
        <w:b/>
        <w:bCs/>
        <w:sz w:val="18"/>
        <w:szCs w:val="18"/>
      </w:rPr>
      <w:instrText>NUMPAGES  \* Arabic  \* MERGEFORMAT</w:instrText>
    </w:r>
    <w:r w:rsidRPr="00A04AF2">
      <w:rPr>
        <w:b/>
        <w:bCs/>
        <w:sz w:val="18"/>
        <w:szCs w:val="18"/>
      </w:rPr>
      <w:fldChar w:fldCharType="separate"/>
    </w:r>
    <w:r w:rsidR="0056374D">
      <w:rPr>
        <w:b/>
        <w:bCs/>
        <w:noProof/>
        <w:sz w:val="18"/>
        <w:szCs w:val="18"/>
      </w:rPr>
      <w:t>2</w:t>
    </w:r>
    <w:r w:rsidRPr="00A04AF2">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A7A2" w14:textId="77777777" w:rsidR="004E3FF5" w:rsidRDefault="004E3FF5" w:rsidP="00975FED">
      <w:pPr>
        <w:spacing w:after="0" w:line="240" w:lineRule="auto"/>
      </w:pPr>
      <w:r>
        <w:separator/>
      </w:r>
    </w:p>
  </w:footnote>
  <w:footnote w:type="continuationSeparator" w:id="0">
    <w:p w14:paraId="54295B5E" w14:textId="77777777" w:rsidR="004E3FF5" w:rsidRDefault="004E3FF5" w:rsidP="00975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BC56" w14:textId="79B2BB22" w:rsidR="00351D94" w:rsidRDefault="00351D94">
    <w:pPr>
      <w:pStyle w:val="Zhlav"/>
    </w:pPr>
    <w:r>
      <w:rPr>
        <w:noProof/>
      </w:rPr>
      <w:drawing>
        <wp:inline distT="0" distB="0" distL="0" distR="0" wp14:anchorId="58C1F68B" wp14:editId="241C219E">
          <wp:extent cx="895350" cy="7143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35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00FA" w14:textId="0D6393FB" w:rsidR="00351D94" w:rsidRDefault="00351D94">
    <w:pPr>
      <w:pStyle w:val="Zhlav"/>
    </w:pPr>
    <w:r>
      <w:rPr>
        <w:noProof/>
      </w:rPr>
      <w:drawing>
        <wp:inline distT="0" distB="0" distL="0" distR="0" wp14:anchorId="4030CF69" wp14:editId="2B91D712">
          <wp:extent cx="895350" cy="714375"/>
          <wp:effectExtent l="0" t="0" r="0"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3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71D9E"/>
    <w:multiLevelType w:val="hybridMultilevel"/>
    <w:tmpl w:val="6A8626D8"/>
    <w:lvl w:ilvl="0" w:tplc="723A9BB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ED"/>
    <w:rsid w:val="000008C0"/>
    <w:rsid w:val="00000A0D"/>
    <w:rsid w:val="0000562F"/>
    <w:rsid w:val="00007E12"/>
    <w:rsid w:val="00024127"/>
    <w:rsid w:val="00027D2D"/>
    <w:rsid w:val="00082B4E"/>
    <w:rsid w:val="000959F4"/>
    <w:rsid w:val="000F196A"/>
    <w:rsid w:val="00112631"/>
    <w:rsid w:val="00115656"/>
    <w:rsid w:val="001308D7"/>
    <w:rsid w:val="00187DDB"/>
    <w:rsid w:val="001C1BCA"/>
    <w:rsid w:val="001E0E77"/>
    <w:rsid w:val="00203D58"/>
    <w:rsid w:val="002135CB"/>
    <w:rsid w:val="00230848"/>
    <w:rsid w:val="002827A6"/>
    <w:rsid w:val="00290B12"/>
    <w:rsid w:val="0029608E"/>
    <w:rsid w:val="00296796"/>
    <w:rsid w:val="002D777B"/>
    <w:rsid w:val="002F040A"/>
    <w:rsid w:val="00303220"/>
    <w:rsid w:val="00343AA2"/>
    <w:rsid w:val="00351D94"/>
    <w:rsid w:val="00352940"/>
    <w:rsid w:val="00353287"/>
    <w:rsid w:val="00377BEA"/>
    <w:rsid w:val="0039088A"/>
    <w:rsid w:val="003A0780"/>
    <w:rsid w:val="003A10FF"/>
    <w:rsid w:val="003A3018"/>
    <w:rsid w:val="003A36CD"/>
    <w:rsid w:val="003B232A"/>
    <w:rsid w:val="003F72F5"/>
    <w:rsid w:val="003F78BC"/>
    <w:rsid w:val="004031C9"/>
    <w:rsid w:val="00417CE4"/>
    <w:rsid w:val="0046234F"/>
    <w:rsid w:val="0047269A"/>
    <w:rsid w:val="00472D84"/>
    <w:rsid w:val="004905A0"/>
    <w:rsid w:val="004A6E66"/>
    <w:rsid w:val="004A7920"/>
    <w:rsid w:val="004C1E43"/>
    <w:rsid w:val="004E3FF5"/>
    <w:rsid w:val="004F6A6B"/>
    <w:rsid w:val="00504152"/>
    <w:rsid w:val="005436D1"/>
    <w:rsid w:val="0056374D"/>
    <w:rsid w:val="00564B90"/>
    <w:rsid w:val="00565346"/>
    <w:rsid w:val="0058132B"/>
    <w:rsid w:val="005914C5"/>
    <w:rsid w:val="005B4F57"/>
    <w:rsid w:val="005C6201"/>
    <w:rsid w:val="005E0617"/>
    <w:rsid w:val="005E7021"/>
    <w:rsid w:val="00631AD0"/>
    <w:rsid w:val="00637928"/>
    <w:rsid w:val="00641064"/>
    <w:rsid w:val="00665210"/>
    <w:rsid w:val="00673724"/>
    <w:rsid w:val="00693556"/>
    <w:rsid w:val="006B5C54"/>
    <w:rsid w:val="006C315C"/>
    <w:rsid w:val="006C3CA7"/>
    <w:rsid w:val="006D6E71"/>
    <w:rsid w:val="006F0D14"/>
    <w:rsid w:val="0071215C"/>
    <w:rsid w:val="00734D41"/>
    <w:rsid w:val="00757882"/>
    <w:rsid w:val="007619E8"/>
    <w:rsid w:val="00790C08"/>
    <w:rsid w:val="007C5281"/>
    <w:rsid w:val="007C5F12"/>
    <w:rsid w:val="007D7437"/>
    <w:rsid w:val="007E277F"/>
    <w:rsid w:val="00801480"/>
    <w:rsid w:val="00807163"/>
    <w:rsid w:val="00833F7D"/>
    <w:rsid w:val="008358E3"/>
    <w:rsid w:val="00843653"/>
    <w:rsid w:val="008708AF"/>
    <w:rsid w:val="00873BC5"/>
    <w:rsid w:val="00885554"/>
    <w:rsid w:val="008A041A"/>
    <w:rsid w:val="008A78CB"/>
    <w:rsid w:val="008D7F86"/>
    <w:rsid w:val="008E4A21"/>
    <w:rsid w:val="008E6FFF"/>
    <w:rsid w:val="009001D9"/>
    <w:rsid w:val="009079C0"/>
    <w:rsid w:val="00932395"/>
    <w:rsid w:val="00933E38"/>
    <w:rsid w:val="00952347"/>
    <w:rsid w:val="00952B53"/>
    <w:rsid w:val="00965E29"/>
    <w:rsid w:val="00967584"/>
    <w:rsid w:val="00975FED"/>
    <w:rsid w:val="00976027"/>
    <w:rsid w:val="00982239"/>
    <w:rsid w:val="009F4168"/>
    <w:rsid w:val="00A04AF2"/>
    <w:rsid w:val="00A17657"/>
    <w:rsid w:val="00A21E18"/>
    <w:rsid w:val="00A250B9"/>
    <w:rsid w:val="00A4137A"/>
    <w:rsid w:val="00A42B19"/>
    <w:rsid w:val="00A62282"/>
    <w:rsid w:val="00A64D91"/>
    <w:rsid w:val="00AB410B"/>
    <w:rsid w:val="00AB6605"/>
    <w:rsid w:val="00AB7A74"/>
    <w:rsid w:val="00AB7C44"/>
    <w:rsid w:val="00AC0F10"/>
    <w:rsid w:val="00AD4533"/>
    <w:rsid w:val="00B141C6"/>
    <w:rsid w:val="00B15C4A"/>
    <w:rsid w:val="00B16B15"/>
    <w:rsid w:val="00B20750"/>
    <w:rsid w:val="00B276A1"/>
    <w:rsid w:val="00B345F7"/>
    <w:rsid w:val="00B42DFA"/>
    <w:rsid w:val="00B5343C"/>
    <w:rsid w:val="00B7264E"/>
    <w:rsid w:val="00BD6ACF"/>
    <w:rsid w:val="00BE4D73"/>
    <w:rsid w:val="00BF29B9"/>
    <w:rsid w:val="00C00400"/>
    <w:rsid w:val="00C10C7F"/>
    <w:rsid w:val="00C25309"/>
    <w:rsid w:val="00C31214"/>
    <w:rsid w:val="00C70D3D"/>
    <w:rsid w:val="00C836B4"/>
    <w:rsid w:val="00C86486"/>
    <w:rsid w:val="00CB1CF0"/>
    <w:rsid w:val="00CC7733"/>
    <w:rsid w:val="00CD2BAB"/>
    <w:rsid w:val="00CE40AF"/>
    <w:rsid w:val="00D12AB0"/>
    <w:rsid w:val="00D20A40"/>
    <w:rsid w:val="00D26DE3"/>
    <w:rsid w:val="00D2745C"/>
    <w:rsid w:val="00D51E56"/>
    <w:rsid w:val="00D57F5A"/>
    <w:rsid w:val="00D633AB"/>
    <w:rsid w:val="00D83A8D"/>
    <w:rsid w:val="00D9640C"/>
    <w:rsid w:val="00DA7D94"/>
    <w:rsid w:val="00DB7465"/>
    <w:rsid w:val="00DC5482"/>
    <w:rsid w:val="00DD10A9"/>
    <w:rsid w:val="00DF4EB8"/>
    <w:rsid w:val="00E11F92"/>
    <w:rsid w:val="00E15277"/>
    <w:rsid w:val="00E450D9"/>
    <w:rsid w:val="00E50338"/>
    <w:rsid w:val="00E61BE7"/>
    <w:rsid w:val="00E62428"/>
    <w:rsid w:val="00E70CCF"/>
    <w:rsid w:val="00E71287"/>
    <w:rsid w:val="00E92D89"/>
    <w:rsid w:val="00E951F8"/>
    <w:rsid w:val="00EA0945"/>
    <w:rsid w:val="00EA3FC0"/>
    <w:rsid w:val="00EB18B2"/>
    <w:rsid w:val="00EC5B0A"/>
    <w:rsid w:val="00F15913"/>
    <w:rsid w:val="00F17B14"/>
    <w:rsid w:val="00F2156D"/>
    <w:rsid w:val="00F269AE"/>
    <w:rsid w:val="00F359E6"/>
    <w:rsid w:val="00F570C3"/>
    <w:rsid w:val="00FA42B3"/>
    <w:rsid w:val="00FF1398"/>
    <w:rsid w:val="00FF5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DF06B"/>
  <w15:docId w15:val="{8016D76F-15A2-4591-AAE6-80A29DA5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276A1"/>
    <w:pPr>
      <w:tabs>
        <w:tab w:val="left" w:pos="6379"/>
      </w:tabs>
      <w:spacing w:after="360" w:line="240" w:lineRule="auto"/>
      <w:outlineLvl w:val="0"/>
    </w:pPr>
    <w:rPr>
      <w:rFonts w:ascii="Calibri" w:hAnsi="Calibri" w:cs="Times New Roman"/>
      <w:b/>
      <w:sz w:val="28"/>
      <w:szCs w:val="28"/>
    </w:rPr>
  </w:style>
  <w:style w:type="paragraph" w:styleId="Nadpis2">
    <w:name w:val="heading 2"/>
    <w:basedOn w:val="Normln"/>
    <w:next w:val="Normln"/>
    <w:link w:val="Nadpis2Char"/>
    <w:uiPriority w:val="9"/>
    <w:unhideWhenUsed/>
    <w:qFormat/>
    <w:rsid w:val="00A64D91"/>
    <w:pPr>
      <w:spacing w:line="240" w:lineRule="auto"/>
      <w:outlineLvl w:val="1"/>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5F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5FED"/>
    <w:rPr>
      <w:rFonts w:ascii="Tahoma" w:hAnsi="Tahoma" w:cs="Tahoma"/>
      <w:sz w:val="16"/>
      <w:szCs w:val="16"/>
    </w:rPr>
  </w:style>
  <w:style w:type="paragraph" w:styleId="Zhlav">
    <w:name w:val="header"/>
    <w:basedOn w:val="Normln"/>
    <w:link w:val="ZhlavChar"/>
    <w:uiPriority w:val="99"/>
    <w:unhideWhenUsed/>
    <w:rsid w:val="00975F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5FED"/>
  </w:style>
  <w:style w:type="paragraph" w:styleId="Zpat">
    <w:name w:val="footer"/>
    <w:basedOn w:val="Normln"/>
    <w:link w:val="ZpatChar"/>
    <w:uiPriority w:val="99"/>
    <w:unhideWhenUsed/>
    <w:rsid w:val="00975FED"/>
    <w:pPr>
      <w:tabs>
        <w:tab w:val="center" w:pos="4536"/>
        <w:tab w:val="right" w:pos="9072"/>
      </w:tabs>
      <w:spacing w:after="0" w:line="240" w:lineRule="auto"/>
    </w:pPr>
  </w:style>
  <w:style w:type="character" w:customStyle="1" w:styleId="ZpatChar">
    <w:name w:val="Zápatí Char"/>
    <w:basedOn w:val="Standardnpsmoodstavce"/>
    <w:link w:val="Zpat"/>
    <w:uiPriority w:val="99"/>
    <w:rsid w:val="00975FED"/>
  </w:style>
  <w:style w:type="character" w:customStyle="1" w:styleId="Nadpis1Char">
    <w:name w:val="Nadpis 1 Char"/>
    <w:basedOn w:val="Standardnpsmoodstavce"/>
    <w:link w:val="Nadpis1"/>
    <w:uiPriority w:val="9"/>
    <w:rsid w:val="00B276A1"/>
    <w:rPr>
      <w:rFonts w:ascii="Calibri" w:hAnsi="Calibri" w:cs="Times New Roman"/>
      <w:b/>
      <w:sz w:val="28"/>
      <w:szCs w:val="28"/>
    </w:rPr>
  </w:style>
  <w:style w:type="character" w:styleId="Zstupntext">
    <w:name w:val="Placeholder Text"/>
    <w:basedOn w:val="Standardnpsmoodstavce"/>
    <w:uiPriority w:val="99"/>
    <w:semiHidden/>
    <w:rsid w:val="00A64D91"/>
    <w:rPr>
      <w:color w:val="808080"/>
    </w:rPr>
  </w:style>
  <w:style w:type="character" w:customStyle="1" w:styleId="Nadpis2Char">
    <w:name w:val="Nadpis 2 Char"/>
    <w:basedOn w:val="Standardnpsmoodstavce"/>
    <w:link w:val="Nadpis2"/>
    <w:uiPriority w:val="9"/>
    <w:rsid w:val="00A64D91"/>
    <w:rPr>
      <w:rFonts w:ascii="Calibri" w:hAnsi="Calibri" w:cs="Times New Roman"/>
    </w:rPr>
  </w:style>
  <w:style w:type="paragraph" w:styleId="Odstavecseseznamem">
    <w:name w:val="List Paragraph"/>
    <w:basedOn w:val="Normln"/>
    <w:uiPriority w:val="34"/>
    <w:qFormat/>
    <w:rsid w:val="00637928"/>
    <w:pPr>
      <w:ind w:left="720"/>
      <w:contextualSpacing/>
    </w:pPr>
  </w:style>
  <w:style w:type="character" w:styleId="Odkaznakoment">
    <w:name w:val="annotation reference"/>
    <w:basedOn w:val="Standardnpsmoodstavce"/>
    <w:uiPriority w:val="99"/>
    <w:semiHidden/>
    <w:unhideWhenUsed/>
    <w:rsid w:val="00B345F7"/>
    <w:rPr>
      <w:sz w:val="16"/>
      <w:szCs w:val="16"/>
    </w:rPr>
  </w:style>
  <w:style w:type="paragraph" w:styleId="Textkomente">
    <w:name w:val="annotation text"/>
    <w:basedOn w:val="Normln"/>
    <w:link w:val="TextkomenteChar"/>
    <w:uiPriority w:val="99"/>
    <w:semiHidden/>
    <w:unhideWhenUsed/>
    <w:rsid w:val="00B345F7"/>
    <w:pPr>
      <w:spacing w:line="240" w:lineRule="auto"/>
    </w:pPr>
    <w:rPr>
      <w:sz w:val="20"/>
      <w:szCs w:val="20"/>
    </w:rPr>
  </w:style>
  <w:style w:type="character" w:customStyle="1" w:styleId="TextkomenteChar">
    <w:name w:val="Text komentáře Char"/>
    <w:basedOn w:val="Standardnpsmoodstavce"/>
    <w:link w:val="Textkomente"/>
    <w:uiPriority w:val="99"/>
    <w:semiHidden/>
    <w:rsid w:val="00B345F7"/>
    <w:rPr>
      <w:sz w:val="20"/>
      <w:szCs w:val="20"/>
    </w:rPr>
  </w:style>
  <w:style w:type="paragraph" w:styleId="Pedmtkomente">
    <w:name w:val="annotation subject"/>
    <w:basedOn w:val="Textkomente"/>
    <w:next w:val="Textkomente"/>
    <w:link w:val="PedmtkomenteChar"/>
    <w:uiPriority w:val="99"/>
    <w:semiHidden/>
    <w:unhideWhenUsed/>
    <w:rsid w:val="00B345F7"/>
    <w:rPr>
      <w:b/>
      <w:bCs/>
    </w:rPr>
  </w:style>
  <w:style w:type="character" w:customStyle="1" w:styleId="PedmtkomenteChar">
    <w:name w:val="Předmět komentáře Char"/>
    <w:basedOn w:val="TextkomenteChar"/>
    <w:link w:val="Pedmtkomente"/>
    <w:uiPriority w:val="99"/>
    <w:semiHidden/>
    <w:rsid w:val="00B345F7"/>
    <w:rPr>
      <w:b/>
      <w:bCs/>
      <w:sz w:val="20"/>
      <w:szCs w:val="20"/>
    </w:rPr>
  </w:style>
  <w:style w:type="paragraph" w:styleId="Revize">
    <w:name w:val="Revision"/>
    <w:hidden/>
    <w:uiPriority w:val="99"/>
    <w:semiHidden/>
    <w:rsid w:val="00C25309"/>
    <w:pPr>
      <w:spacing w:after="0" w:line="240" w:lineRule="auto"/>
    </w:pPr>
  </w:style>
  <w:style w:type="character" w:styleId="Hypertextovodkaz">
    <w:name w:val="Hyperlink"/>
    <w:basedOn w:val="Standardnpsmoodstavce"/>
    <w:uiPriority w:val="99"/>
    <w:unhideWhenUsed/>
    <w:rsid w:val="00082B4E"/>
    <w:rPr>
      <w:color w:val="0000FF" w:themeColor="hyperlink"/>
      <w:u w:val="single"/>
    </w:rPr>
  </w:style>
  <w:style w:type="character" w:styleId="Nevyeenzmnka">
    <w:name w:val="Unresolved Mention"/>
    <w:basedOn w:val="Standardnpsmoodstavce"/>
    <w:uiPriority w:val="99"/>
    <w:semiHidden/>
    <w:unhideWhenUsed/>
    <w:rsid w:val="00082B4E"/>
    <w:rPr>
      <w:color w:val="605E5C"/>
      <w:shd w:val="clear" w:color="auto" w:fill="E1DFDD"/>
    </w:rPr>
  </w:style>
  <w:style w:type="character" w:styleId="Sledovanodkaz">
    <w:name w:val="FollowedHyperlink"/>
    <w:basedOn w:val="Standardnpsmoodstavce"/>
    <w:uiPriority w:val="99"/>
    <w:semiHidden/>
    <w:unhideWhenUsed/>
    <w:rsid w:val="00082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1129">
      <w:bodyDiv w:val="1"/>
      <w:marLeft w:val="0"/>
      <w:marRight w:val="0"/>
      <w:marTop w:val="0"/>
      <w:marBottom w:val="0"/>
      <w:divBdr>
        <w:top w:val="none" w:sz="0" w:space="0" w:color="auto"/>
        <w:left w:val="none" w:sz="0" w:space="0" w:color="auto"/>
        <w:bottom w:val="none" w:sz="0" w:space="0" w:color="auto"/>
        <w:right w:val="none" w:sz="0" w:space="0" w:color="auto"/>
      </w:divBdr>
    </w:div>
    <w:div w:id="942298734">
      <w:bodyDiv w:val="1"/>
      <w:marLeft w:val="0"/>
      <w:marRight w:val="0"/>
      <w:marTop w:val="0"/>
      <w:marBottom w:val="0"/>
      <w:divBdr>
        <w:top w:val="none" w:sz="0" w:space="0" w:color="auto"/>
        <w:left w:val="none" w:sz="0" w:space="0" w:color="auto"/>
        <w:bottom w:val="none" w:sz="0" w:space="0" w:color="auto"/>
        <w:right w:val="none" w:sz="0" w:space="0" w:color="auto"/>
      </w:divBdr>
    </w:div>
    <w:div w:id="998390297">
      <w:bodyDiv w:val="1"/>
      <w:marLeft w:val="0"/>
      <w:marRight w:val="0"/>
      <w:marTop w:val="0"/>
      <w:marBottom w:val="0"/>
      <w:divBdr>
        <w:top w:val="none" w:sz="0" w:space="0" w:color="auto"/>
        <w:left w:val="none" w:sz="0" w:space="0" w:color="auto"/>
        <w:bottom w:val="none" w:sz="0" w:space="0" w:color="auto"/>
        <w:right w:val="none" w:sz="0" w:space="0" w:color="auto"/>
      </w:divBdr>
    </w:div>
    <w:div w:id="1221673527">
      <w:bodyDiv w:val="1"/>
      <w:marLeft w:val="0"/>
      <w:marRight w:val="0"/>
      <w:marTop w:val="0"/>
      <w:marBottom w:val="0"/>
      <w:divBdr>
        <w:top w:val="none" w:sz="0" w:space="0" w:color="auto"/>
        <w:left w:val="none" w:sz="0" w:space="0" w:color="auto"/>
        <w:bottom w:val="none" w:sz="0" w:space="0" w:color="auto"/>
        <w:right w:val="none" w:sz="0" w:space="0" w:color="auto"/>
      </w:divBdr>
    </w:div>
    <w:div w:id="15068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zabranysko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6D84-A30A-4F24-893A-BE89DEC4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1159</Words>
  <Characters>6842</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pro zvláští příležitosti</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zvláští příležitosti</dc:title>
  <dc:creator>boho</dc:creator>
  <cp:lastModifiedBy>Al-Madhagi Pavlína</cp:lastModifiedBy>
  <cp:revision>9</cp:revision>
  <cp:lastPrinted>2017-08-24T06:16:00Z</cp:lastPrinted>
  <dcterms:created xsi:type="dcterms:W3CDTF">2022-05-03T12:30:00Z</dcterms:created>
  <dcterms:modified xsi:type="dcterms:W3CDTF">2022-05-05T10:31:00Z</dcterms:modified>
</cp:coreProperties>
</file>